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FF58EF">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663B95C" w14:textId="241EEC1A" w:rsidR="00016F82" w:rsidRDefault="004368A1" w:rsidP="00016F82">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51547597" w14:textId="77777777" w:rsidR="00016F82" w:rsidRPr="00FF58EF" w:rsidRDefault="00016F82" w:rsidP="00016F82">
      <w:pPr>
        <w:tabs>
          <w:tab w:val="left" w:pos="6711"/>
        </w:tabs>
        <w:jc w:val="center"/>
      </w:pPr>
    </w:p>
    <w:tbl>
      <w:tblPr>
        <w:tblW w:w="11056" w:type="dxa"/>
        <w:tblInd w:w="392" w:type="dxa"/>
        <w:tblLayout w:type="fixed"/>
        <w:tblLook w:val="04A0" w:firstRow="1" w:lastRow="0" w:firstColumn="1" w:lastColumn="0" w:noHBand="0" w:noVBand="1"/>
      </w:tblPr>
      <w:tblGrid>
        <w:gridCol w:w="984"/>
        <w:gridCol w:w="150"/>
        <w:gridCol w:w="981"/>
        <w:gridCol w:w="78"/>
        <w:gridCol w:w="1133"/>
        <w:gridCol w:w="632"/>
        <w:gridCol w:w="580"/>
        <w:gridCol w:w="412"/>
        <w:gridCol w:w="675"/>
        <w:gridCol w:w="405"/>
        <w:gridCol w:w="845"/>
        <w:gridCol w:w="1394"/>
        <w:gridCol w:w="836"/>
        <w:gridCol w:w="697"/>
        <w:gridCol w:w="1254"/>
      </w:tblGrid>
      <w:tr w:rsidR="00335864" w14:paraId="5C213BDF" w14:textId="77777777" w:rsidTr="007D6D08">
        <w:trPr>
          <w:trHeight w:val="237"/>
        </w:trPr>
        <w:tc>
          <w:tcPr>
            <w:tcW w:w="1134"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BF1C84">
        <w:trPr>
          <w:trHeight w:val="124"/>
        </w:trPr>
        <w:tc>
          <w:tcPr>
            <w:tcW w:w="1134"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170AEA85" w14:textId="543ADEB0"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7D6D08">
        <w:trPr>
          <w:trHeight w:val="372"/>
        </w:trPr>
        <w:tc>
          <w:tcPr>
            <w:tcW w:w="1134"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onnotBavurus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7D6D08">
        <w:trPr>
          <w:trHeight w:val="105"/>
        </w:trPr>
        <w:tc>
          <w:tcPr>
            <w:tcW w:w="1134"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6E0559C6" w14:textId="70F96235" w:rsidR="00335864" w:rsidRDefault="007D6D08">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TED University</w:t>
            </w: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3F13664" w:rsidR="00335864" w:rsidRDefault="007D6D08">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Programs Office</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2FC1435C" w:rsidR="00335864" w:rsidRDefault="007D6D08">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TR ANKARA18 </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065ED265" w:rsidR="00335864" w:rsidRDefault="007D6D08">
            <w:pPr>
              <w:widowControl w:val="0"/>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Ön</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Cebeci</w:t>
            </w:r>
            <w:proofErr w:type="spellEnd"/>
            <w:r>
              <w:rPr>
                <w:rFonts w:ascii="Calibri" w:eastAsia="Times New Roman" w:hAnsi="Calibri" w:cs="Times New Roman"/>
                <w:color w:val="000000"/>
                <w:sz w:val="16"/>
                <w:szCs w:val="16"/>
                <w:lang w:val="fr-BE" w:eastAsia="en-GB"/>
              </w:rPr>
              <w:t xml:space="preserve"> Mah. </w:t>
            </w:r>
            <w:proofErr w:type="spellStart"/>
            <w:r>
              <w:rPr>
                <w:rFonts w:ascii="Calibri" w:eastAsia="Times New Roman" w:hAnsi="Calibri" w:cs="Times New Roman"/>
                <w:color w:val="000000"/>
                <w:sz w:val="16"/>
                <w:szCs w:val="16"/>
                <w:lang w:val="fr-BE" w:eastAsia="en-GB"/>
              </w:rPr>
              <w:t>Ziya</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Gökalp</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Cad</w:t>
            </w:r>
            <w:proofErr w:type="spellEnd"/>
            <w:r>
              <w:rPr>
                <w:rFonts w:ascii="Calibri" w:eastAsia="Times New Roman" w:hAnsi="Calibri" w:cs="Times New Roman"/>
                <w:color w:val="000000"/>
                <w:sz w:val="16"/>
                <w:szCs w:val="16"/>
                <w:lang w:val="fr-BE" w:eastAsia="en-GB"/>
              </w:rPr>
              <w:t xml:space="preserve">. 48/A </w:t>
            </w:r>
            <w:proofErr w:type="spellStart"/>
            <w:r>
              <w:rPr>
                <w:rFonts w:ascii="Calibri" w:eastAsia="Times New Roman" w:hAnsi="Calibri" w:cs="Times New Roman"/>
                <w:color w:val="000000"/>
                <w:sz w:val="16"/>
                <w:szCs w:val="16"/>
                <w:lang w:val="fr-BE" w:eastAsia="en-GB"/>
              </w:rPr>
              <w:t>Çankaya</w:t>
            </w:r>
            <w:proofErr w:type="spellEnd"/>
            <w:r>
              <w:rPr>
                <w:rFonts w:ascii="Calibri" w:eastAsia="Times New Roman" w:hAnsi="Calibri" w:cs="Times New Roman"/>
                <w:color w:val="000000"/>
                <w:sz w:val="16"/>
                <w:szCs w:val="16"/>
                <w:lang w:val="fr-BE" w:eastAsia="en-GB"/>
              </w:rPr>
              <w:t>/Ankara 06420</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6BB6BD1B" w:rsidR="00335864" w:rsidRDefault="007D6D08">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Türkiye</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77DD4199" w14:textId="5023578B" w:rsidR="007D6D08" w:rsidRDefault="007D6D08" w:rsidP="00AD1BDA">
            <w:pPr>
              <w:widowControl w:val="0"/>
              <w:spacing w:after="0"/>
              <w:jc w:val="center"/>
              <w:rPr>
                <w:rFonts w:ascii="Calibri" w:eastAsia="Times New Roman" w:hAnsi="Calibri" w:cs="Times New Roman"/>
                <w:color w:val="000000"/>
                <w:sz w:val="16"/>
                <w:szCs w:val="16"/>
                <w:lang w:val="fr-BE" w:eastAsia="en-GB"/>
              </w:rPr>
            </w:pPr>
            <w:bookmarkStart w:id="0" w:name="_GoBack"/>
            <w:bookmarkEnd w:id="0"/>
            <w:r w:rsidRPr="007D6D08">
              <w:rPr>
                <w:rFonts w:ascii="Calibri" w:eastAsia="Times New Roman" w:hAnsi="Calibri" w:cs="Times New Roman"/>
                <w:b/>
                <w:color w:val="000000"/>
                <w:sz w:val="16"/>
                <w:szCs w:val="16"/>
                <w:lang w:val="fr-BE" w:eastAsia="en-GB"/>
              </w:rPr>
              <w:t>Gülden Albunar</w:t>
            </w:r>
            <w:r>
              <w:rPr>
                <w:rFonts w:ascii="Calibri" w:eastAsia="Times New Roman" w:hAnsi="Calibri" w:cs="Times New Roman"/>
                <w:color w:val="000000"/>
                <w:sz w:val="16"/>
                <w:szCs w:val="16"/>
                <w:lang w:val="fr-BE" w:eastAsia="en-GB"/>
              </w:rPr>
              <w:t xml:space="preserve"> – Assistant </w:t>
            </w:r>
            <w:proofErr w:type="spellStart"/>
            <w:r>
              <w:rPr>
                <w:rFonts w:ascii="Calibri" w:eastAsia="Times New Roman" w:hAnsi="Calibri" w:cs="Times New Roman"/>
                <w:color w:val="000000"/>
                <w:sz w:val="16"/>
                <w:szCs w:val="16"/>
                <w:lang w:val="fr-BE" w:eastAsia="en-GB"/>
              </w:rPr>
              <w:t>Specialist</w:t>
            </w:r>
            <w:proofErr w:type="spellEnd"/>
          </w:p>
          <w:p w14:paraId="3F3EF4EE" w14:textId="084A68E2" w:rsidR="007D6D08" w:rsidRDefault="00DB1C92" w:rsidP="00FF58EF">
            <w:pPr>
              <w:widowControl w:val="0"/>
              <w:spacing w:after="0"/>
              <w:jc w:val="center"/>
              <w:rPr>
                <w:rFonts w:ascii="Calibri" w:eastAsia="Times New Roman" w:hAnsi="Calibri" w:cs="Times New Roman"/>
                <w:color w:val="000000"/>
                <w:sz w:val="16"/>
                <w:szCs w:val="16"/>
                <w:lang w:val="fr-BE" w:eastAsia="en-GB"/>
              </w:rPr>
            </w:pPr>
            <w:hyperlink r:id="rId11" w:history="1">
              <w:r w:rsidR="007D6D08" w:rsidRPr="009B24FB">
                <w:rPr>
                  <w:rStyle w:val="Kpr"/>
                  <w:rFonts w:ascii="Calibri" w:eastAsia="Times New Roman" w:hAnsi="Calibri" w:cs="Times New Roman"/>
                  <w:sz w:val="16"/>
                  <w:szCs w:val="16"/>
                  <w:lang w:val="fr-BE" w:eastAsia="en-GB"/>
                </w:rPr>
                <w:t>erasmus@tedu.edu.tr</w:t>
              </w:r>
            </w:hyperlink>
          </w:p>
          <w:p w14:paraId="2AB494FC" w14:textId="153C1F9D" w:rsidR="007D6D08" w:rsidRDefault="007D6D08" w:rsidP="00FF58EF">
            <w:pPr>
              <w:widowControl w:val="0"/>
              <w:spacing w:after="0"/>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+90 (312) 585 03 96</w:t>
            </w:r>
          </w:p>
        </w:tc>
      </w:tr>
      <w:tr w:rsidR="00335864" w14:paraId="030F16CB" w14:textId="77777777" w:rsidTr="007D6D08">
        <w:trPr>
          <w:trHeight w:val="213"/>
        </w:trPr>
        <w:tc>
          <w:tcPr>
            <w:tcW w:w="1134"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BF1C84">
        <w:trPr>
          <w:trHeight w:val="315"/>
        </w:trPr>
        <w:tc>
          <w:tcPr>
            <w:tcW w:w="1134"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262ED643" w:rsidR="00335864" w:rsidRPr="00BF1C84" w:rsidRDefault="00DB1C92" w:rsidP="00BF1C84">
            <w:pPr>
              <w:widowControl w:val="0"/>
              <w:spacing w:after="0" w:line="240" w:lineRule="auto"/>
              <w:rPr>
                <w:rFonts w:ascii="Calibri" w:eastAsia="Times New Roman" w:hAnsi="Calibri" w:cs="Times New Roman"/>
                <w:iCs/>
                <w:color w:val="000000"/>
                <w:sz w:val="16"/>
                <w:szCs w:val="16"/>
                <w:lang w:val="en-GB" w:eastAsia="en-GB"/>
              </w:rPr>
            </w:pPr>
            <w:sdt>
              <w:sdtPr>
                <w:id w:val="1466095883"/>
              </w:sdtPr>
              <w:sdtEndPr>
                <w:rPr>
                  <w:sz w:val="16"/>
                  <w:szCs w:val="16"/>
                </w:rPr>
              </w:sdtEndPr>
              <w:sdtContent>
                <w:sdt>
                  <w:sdtPr>
                    <w:rPr>
                      <w:sz w:val="16"/>
                      <w:szCs w:val="16"/>
                    </w:rPr>
                    <w:id w:val="-2143718213"/>
                    <w14:checkbox>
                      <w14:checked w14:val="0"/>
                      <w14:checkedState w14:val="2612" w14:font="MS Gothic"/>
                      <w14:uncheckedState w14:val="2610" w14:font="MS Gothic"/>
                    </w14:checkbox>
                  </w:sdtPr>
                  <w:sdtEndPr/>
                  <w:sdtContent>
                    <w:r w:rsidR="00BF1C84">
                      <w:rPr>
                        <w:rFonts w:ascii="MS Gothic" w:eastAsia="MS Gothic" w:hAnsi="MS Gothic" w:hint="eastAsia"/>
                        <w:sz w:val="16"/>
                        <w:szCs w:val="16"/>
                      </w:rPr>
                      <w:t>☐</w:t>
                    </w:r>
                  </w:sdtContent>
                </w:sdt>
              </w:sdtContent>
            </w:sdt>
            <w:r w:rsidR="00043873" w:rsidRPr="00BF1C84">
              <w:rPr>
                <w:rFonts w:eastAsia="Times New Roman" w:cs="Times New Roman"/>
                <w:iCs/>
                <w:color w:val="000000"/>
                <w:sz w:val="16"/>
                <w:szCs w:val="16"/>
                <w:lang w:val="en-GB" w:eastAsia="en-GB"/>
              </w:rPr>
              <w:t xml:space="preserve"> </w:t>
            </w:r>
            <w:r w:rsidR="000423B7" w:rsidRPr="00BF1C84">
              <w:rPr>
                <w:rFonts w:eastAsia="Times New Roman" w:cs="Times New Roman"/>
                <w:iCs/>
                <w:color w:val="000000"/>
                <w:sz w:val="16"/>
                <w:szCs w:val="16"/>
                <w:lang w:val="en-GB" w:eastAsia="en-GB"/>
              </w:rPr>
              <w:t xml:space="preserve">  </w:t>
            </w:r>
            <w:r w:rsidR="00043873" w:rsidRPr="00BF1C84">
              <w:rPr>
                <w:rFonts w:eastAsia="Times New Roman" w:cs="Times New Roman"/>
                <w:iCs/>
                <w:color w:val="000000"/>
                <w:sz w:val="16"/>
                <w:szCs w:val="16"/>
                <w:lang w:val="en-GB" w:eastAsia="en-GB"/>
              </w:rPr>
              <w:t xml:space="preserve"> </w:t>
            </w:r>
            <w:r w:rsidR="00FD3847" w:rsidRPr="00BF1C84">
              <w:rPr>
                <w:rFonts w:eastAsia="Times New Roman" w:cstheme="minorHAnsi"/>
                <w:iCs/>
                <w:color w:val="000000"/>
                <w:sz w:val="16"/>
                <w:szCs w:val="16"/>
                <w:lang w:val="en-GB" w:eastAsia="en-GB"/>
              </w:rPr>
              <w:t>≤</w:t>
            </w:r>
            <w:r w:rsidR="00043873" w:rsidRPr="00BF1C84">
              <w:rPr>
                <w:rFonts w:eastAsia="Times New Roman" w:cs="Times New Roman"/>
                <w:iCs/>
                <w:color w:val="000000"/>
                <w:sz w:val="16"/>
                <w:szCs w:val="16"/>
                <w:lang w:val="en-GB" w:eastAsia="en-GB"/>
              </w:rPr>
              <w:t>250 employees</w:t>
            </w:r>
          </w:p>
          <w:p w14:paraId="6B3BAC94" w14:textId="6FE84F46" w:rsidR="00335864" w:rsidRDefault="00DB1C92" w:rsidP="00BF1C84">
            <w:pPr>
              <w:widowControl w:val="0"/>
              <w:spacing w:after="0" w:line="240" w:lineRule="auto"/>
              <w:rPr>
                <w:rFonts w:ascii="Calibri" w:eastAsia="Times New Roman" w:hAnsi="Calibri" w:cs="Times New Roman"/>
                <w:color w:val="000000"/>
                <w:sz w:val="16"/>
                <w:szCs w:val="16"/>
                <w:lang w:val="en-GB" w:eastAsia="en-GB"/>
              </w:rPr>
            </w:pPr>
            <w:sdt>
              <w:sdtPr>
                <w:rPr>
                  <w:sz w:val="16"/>
                  <w:szCs w:val="16"/>
                </w:rPr>
                <w:id w:val="1251780030"/>
              </w:sdtPr>
              <w:sdtEndPr/>
              <w:sdtContent>
                <w:sdt>
                  <w:sdtPr>
                    <w:rPr>
                      <w:sz w:val="16"/>
                      <w:szCs w:val="16"/>
                    </w:rPr>
                    <w:id w:val="211155781"/>
                    <w14:checkbox>
                      <w14:checked w14:val="0"/>
                      <w14:checkedState w14:val="2612" w14:font="MS Gothic"/>
                      <w14:uncheckedState w14:val="2610" w14:font="MS Gothic"/>
                    </w14:checkbox>
                  </w:sdtPr>
                  <w:sdtEndPr/>
                  <w:sdtContent>
                    <w:r w:rsidR="00BF1C84" w:rsidRPr="00BF1C84">
                      <w:rPr>
                        <w:rFonts w:ascii="MS Gothic" w:eastAsia="MS Gothic" w:hAnsi="MS Gothic" w:hint="eastAsia"/>
                        <w:sz w:val="16"/>
                        <w:szCs w:val="16"/>
                      </w:rPr>
                      <w:t>☐</w:t>
                    </w:r>
                  </w:sdtContent>
                </w:sdt>
              </w:sdtContent>
            </w:sdt>
            <w:r w:rsidR="00043873" w:rsidRPr="00BF1C84">
              <w:rPr>
                <w:rFonts w:eastAsia="Times New Roman" w:cs="Times New Roman"/>
                <w:iCs/>
                <w:color w:val="000000"/>
                <w:sz w:val="16"/>
                <w:szCs w:val="16"/>
                <w:lang w:val="en-GB" w:eastAsia="en-GB"/>
              </w:rPr>
              <w:t xml:space="preserve"> </w:t>
            </w:r>
            <w:r w:rsidR="000423B7" w:rsidRPr="00BF1C84">
              <w:rPr>
                <w:rFonts w:eastAsia="Times New Roman" w:cs="Times New Roman"/>
                <w:iCs/>
                <w:color w:val="000000"/>
                <w:sz w:val="16"/>
                <w:szCs w:val="16"/>
                <w:lang w:val="en-GB" w:eastAsia="en-GB"/>
              </w:rPr>
              <w:t xml:space="preserve">  </w:t>
            </w:r>
            <w:r w:rsidR="00043873" w:rsidRPr="00BF1C84">
              <w:rPr>
                <w:rFonts w:eastAsia="Times New Roman" w:cs="Times New Roman"/>
                <w:iCs/>
                <w:color w:val="000000"/>
                <w:sz w:val="16"/>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7E92B30F" w14:textId="2475C0D8" w:rsidR="00335864" w:rsidRDefault="00FF58EF">
            <w:pPr>
              <w:widowControl w:val="0"/>
              <w:spacing w:after="0" w:line="240" w:lineRule="auto"/>
              <w:jc w:val="center"/>
              <w:rPr>
                <w:rFonts w:eastAsia="Times New Roman" w:cs="Times New Roman"/>
                <w:b/>
                <w:color w:val="000000"/>
                <w:lang w:val="en-GB" w:eastAsia="en-GB"/>
              </w:rPr>
            </w:pPr>
            <w:r>
              <w:rPr>
                <w:rFonts w:eastAsia="Times New Roman" w:cs="Times New Roman"/>
                <w:b/>
                <w:color w:val="000000"/>
                <w:lang w:val="en-GB" w:eastAsia="en-GB"/>
              </w:rPr>
              <w:t>Before the M</w:t>
            </w:r>
            <w:r w:rsidR="00043873">
              <w:rPr>
                <w:rFonts w:eastAsia="Times New Roman" w:cs="Times New Roman"/>
                <w:b/>
                <w:color w:val="000000"/>
                <w:lang w:val="en-GB" w:eastAsia="en-GB"/>
              </w:rPr>
              <w:t>obility</w:t>
            </w:r>
          </w:p>
          <w:p w14:paraId="2BE4D77F" w14:textId="76999FC1" w:rsidR="00FF58EF" w:rsidRDefault="00FF58EF">
            <w:pPr>
              <w:widowControl w:val="0"/>
              <w:spacing w:after="0" w:line="240" w:lineRule="auto"/>
              <w:jc w:val="center"/>
              <w:rPr>
                <w:rFonts w:ascii="Calibri" w:eastAsia="Times New Roman" w:hAnsi="Calibri" w:cs="Times New Roman"/>
                <w:b/>
                <w:color w:val="000000"/>
                <w:lang w:val="en-GB" w:eastAsia="en-GB"/>
              </w:rPr>
            </w:pP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02EE377B"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sdt>
              <w:sdtPr>
                <w:rPr>
                  <w:rFonts w:cs="Calibri"/>
                  <w:sz w:val="16"/>
                  <w:szCs w:val="16"/>
                  <w:lang w:val="en-GB"/>
                </w:rPr>
                <w:id w:val="-2011438135"/>
                <w14:checkbox>
                  <w14:checked w14:val="0"/>
                  <w14:checkedState w14:val="2612" w14:font="MS Gothic"/>
                  <w14:uncheckedState w14:val="2610" w14:font="MS Gothic"/>
                </w14:checkbox>
              </w:sdtPr>
              <w:sdtEndPr/>
              <w:sdtContent>
                <w:r w:rsidR="00BF1C84">
                  <w:rPr>
                    <w:rFonts w:ascii="MS Gothic" w:eastAsia="MS Gothic" w:hAnsi="MS Gothic" w:cs="Calibri" w:hint="eastAsia"/>
                    <w:sz w:val="16"/>
                    <w:szCs w:val="16"/>
                    <w:lang w:val="en-GB"/>
                  </w:rPr>
                  <w:t>☐</w:t>
                </w:r>
              </w:sdtContent>
            </w:sdt>
            <w:r>
              <w:rPr>
                <w:rFonts w:cs="Calibri"/>
                <w:sz w:val="16"/>
                <w:szCs w:val="16"/>
                <w:lang w:val="en-GB"/>
              </w:rPr>
              <w:t xml:space="preserve">    No </w:t>
            </w:r>
            <w:sdt>
              <w:sdtPr>
                <w:rPr>
                  <w:rFonts w:cs="Calibri"/>
                  <w:sz w:val="16"/>
                  <w:szCs w:val="16"/>
                  <w:lang w:val="en-GB"/>
                </w:rPr>
                <w:id w:val="-523636738"/>
                <w14:checkbox>
                  <w14:checked w14:val="0"/>
                  <w14:checkedState w14:val="2612" w14:font="MS Gothic"/>
                  <w14:uncheckedState w14:val="2610" w14:font="MS Gothic"/>
                </w14:checkbox>
              </w:sdtPr>
              <w:sdtEndPr/>
              <w:sdtContent>
                <w:r w:rsidR="00BF1C84">
                  <w:rPr>
                    <w:rFonts w:ascii="MS Gothic" w:eastAsia="MS Gothic" w:hAnsi="MS Gothic" w:cs="Calibri" w:hint="eastAsia"/>
                    <w:sz w:val="16"/>
                    <w:szCs w:val="16"/>
                    <w:lang w:val="en-GB"/>
                  </w:rPr>
                  <w:t>☐</w:t>
                </w:r>
              </w:sdtContent>
            </w:sdt>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1FD597AA" w:rsidR="00335864" w:rsidRDefault="00043873" w:rsidP="00FF58EF">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w:t>
            </w:r>
            <w:r w:rsidR="00FF58EF" w:rsidRPr="00FF58EF">
              <w:rPr>
                <w:rFonts w:eastAsia="Times New Roman" w:cs="Times New Roman"/>
                <w:b/>
                <w:color w:val="000000"/>
                <w:sz w:val="16"/>
                <w:szCs w:val="16"/>
                <w:lang w:val="en-GB" w:eastAsia="en-GB"/>
              </w:rPr>
              <w:t>English</w:t>
            </w:r>
            <w:r>
              <w:rPr>
                <w:rFonts w:eastAsia="Times New Roman" w:cs="Times New Roman"/>
                <w:color w:val="000000"/>
                <w:sz w:val="16"/>
                <w:szCs w:val="16"/>
                <w:lang w:val="en-GB" w:eastAsia="en-GB"/>
              </w:rPr>
              <w:t xml:space="preserve"> that the trainee already has or agrees to acquire by the start of the mobility period is: </w:t>
            </w:r>
            <w:r w:rsidRPr="009034DC">
              <w:rPr>
                <w:rFonts w:eastAsia="Times New Roman" w:cs="Times New Roman"/>
                <w:i/>
                <w:iCs/>
                <w:color w:val="000000"/>
                <w:sz w:val="18"/>
                <w:szCs w:val="18"/>
                <w:lang w:val="en-GB" w:eastAsia="en-GB"/>
              </w:rPr>
              <w:t xml:space="preserve">A1 </w:t>
            </w:r>
            <w:sdt>
              <w:sdtPr>
                <w:rPr>
                  <w:sz w:val="18"/>
                  <w:szCs w:val="18"/>
                </w:rPr>
                <w:id w:val="382507125"/>
              </w:sdtPr>
              <w:sdtEndPr/>
              <w:sdtContent>
                <w:sdt>
                  <w:sdtPr>
                    <w:rPr>
                      <w:sz w:val="18"/>
                      <w:szCs w:val="18"/>
                    </w:rPr>
                    <w:id w:val="33316878"/>
                    <w14:checkbox>
                      <w14:checked w14:val="0"/>
                      <w14:checkedState w14:val="2612" w14:font="MS Gothic"/>
                      <w14:uncheckedState w14:val="2610" w14:font="MS Gothic"/>
                    </w14:checkbox>
                  </w:sdtPr>
                  <w:sdtEndPr/>
                  <w:sdtContent>
                    <w:r w:rsidR="00BF1C84" w:rsidRPr="009034DC">
                      <w:rPr>
                        <w:rFonts w:ascii="MS Gothic" w:eastAsia="MS Gothic" w:hAnsi="MS Gothic" w:hint="eastAsia"/>
                        <w:sz w:val="18"/>
                        <w:szCs w:val="18"/>
                      </w:rPr>
                      <w:t>☐</w:t>
                    </w:r>
                  </w:sdtContent>
                </w:sdt>
              </w:sdtContent>
            </w:sdt>
            <w:r w:rsidR="00BF1C84" w:rsidRPr="009034DC">
              <w:rPr>
                <w:rFonts w:eastAsia="Times New Roman" w:cs="Times New Roman"/>
                <w:i/>
                <w:iCs/>
                <w:color w:val="000000"/>
                <w:sz w:val="18"/>
                <w:szCs w:val="18"/>
                <w:lang w:eastAsia="en-GB"/>
              </w:rPr>
              <w:t xml:space="preserve">  </w:t>
            </w:r>
            <w:r w:rsidRPr="009034DC">
              <w:rPr>
                <w:rFonts w:eastAsia="Times New Roman" w:cs="Times New Roman"/>
                <w:i/>
                <w:iCs/>
                <w:color w:val="000000"/>
                <w:sz w:val="18"/>
                <w:szCs w:val="18"/>
                <w:lang w:val="en-GB" w:eastAsia="en-GB"/>
              </w:rPr>
              <w:t xml:space="preserve">A2 </w:t>
            </w:r>
            <w:sdt>
              <w:sdtPr>
                <w:rPr>
                  <w:sz w:val="18"/>
                  <w:szCs w:val="18"/>
                </w:rPr>
                <w:id w:val="1978036852"/>
              </w:sdtPr>
              <w:sdtEndPr/>
              <w:sdtContent>
                <w:sdt>
                  <w:sdtPr>
                    <w:rPr>
                      <w:sz w:val="18"/>
                      <w:szCs w:val="18"/>
                    </w:rPr>
                    <w:id w:val="-923331961"/>
                    <w14:checkbox>
                      <w14:checked w14:val="0"/>
                      <w14:checkedState w14:val="2612" w14:font="MS Gothic"/>
                      <w14:uncheckedState w14:val="2610" w14:font="MS Gothic"/>
                    </w14:checkbox>
                  </w:sdtPr>
                  <w:sdtEndPr/>
                  <w:sdtContent>
                    <w:r w:rsidR="00BF1C84" w:rsidRPr="009034DC">
                      <w:rPr>
                        <w:rFonts w:ascii="MS Gothic" w:eastAsia="MS Gothic" w:hAnsi="MS Gothic" w:hint="eastAsia"/>
                        <w:sz w:val="18"/>
                        <w:szCs w:val="18"/>
                      </w:rPr>
                      <w:t>☐</w:t>
                    </w:r>
                  </w:sdtContent>
                </w:sdt>
              </w:sdtContent>
            </w:sdt>
            <w:r w:rsidR="00BF1C84" w:rsidRPr="009034DC">
              <w:rPr>
                <w:rFonts w:eastAsia="Times New Roman" w:cs="Times New Roman"/>
                <w:i/>
                <w:iCs/>
                <w:color w:val="000000"/>
                <w:sz w:val="18"/>
                <w:szCs w:val="18"/>
                <w:lang w:eastAsia="en-GB"/>
              </w:rPr>
              <w:t xml:space="preserve">  </w:t>
            </w:r>
            <w:r w:rsidRPr="009034DC">
              <w:rPr>
                <w:rFonts w:eastAsia="Times New Roman" w:cs="Times New Roman"/>
                <w:i/>
                <w:iCs/>
                <w:color w:val="000000"/>
                <w:sz w:val="18"/>
                <w:szCs w:val="18"/>
                <w:lang w:val="en-GB" w:eastAsia="en-GB"/>
              </w:rPr>
              <w:t xml:space="preserve">B1  </w:t>
            </w:r>
            <w:sdt>
              <w:sdtPr>
                <w:rPr>
                  <w:sz w:val="18"/>
                  <w:szCs w:val="18"/>
                </w:rPr>
                <w:id w:val="28418963"/>
              </w:sdtPr>
              <w:sdtEndPr/>
              <w:sdtContent>
                <w:sdt>
                  <w:sdtPr>
                    <w:rPr>
                      <w:sz w:val="18"/>
                      <w:szCs w:val="18"/>
                    </w:rPr>
                    <w:id w:val="1683859228"/>
                    <w14:checkbox>
                      <w14:checked w14:val="0"/>
                      <w14:checkedState w14:val="2612" w14:font="MS Gothic"/>
                      <w14:uncheckedState w14:val="2610" w14:font="MS Gothic"/>
                    </w14:checkbox>
                  </w:sdtPr>
                  <w:sdtEndPr/>
                  <w:sdtContent>
                    <w:r w:rsidR="00BF1C84" w:rsidRPr="009034DC">
                      <w:rPr>
                        <w:rFonts w:ascii="MS Gothic" w:eastAsia="MS Gothic" w:hAnsi="MS Gothic" w:hint="eastAsia"/>
                        <w:sz w:val="18"/>
                        <w:szCs w:val="18"/>
                      </w:rPr>
                      <w:t>☐</w:t>
                    </w:r>
                  </w:sdtContent>
                </w:sdt>
                <w:r w:rsidR="00BF1C84" w:rsidRPr="009034DC">
                  <w:rPr>
                    <w:sz w:val="18"/>
                    <w:szCs w:val="18"/>
                  </w:rPr>
                  <w:t xml:space="preserve">  </w:t>
                </w:r>
              </w:sdtContent>
            </w:sdt>
            <w:r w:rsidRPr="009034DC">
              <w:rPr>
                <w:rFonts w:eastAsia="Times New Roman" w:cs="Times New Roman"/>
                <w:i/>
                <w:iCs/>
                <w:color w:val="000000"/>
                <w:sz w:val="18"/>
                <w:szCs w:val="18"/>
                <w:lang w:val="en-GB" w:eastAsia="en-GB"/>
              </w:rPr>
              <w:t xml:space="preserve"> B2 </w:t>
            </w:r>
            <w:sdt>
              <w:sdtPr>
                <w:rPr>
                  <w:sz w:val="18"/>
                  <w:szCs w:val="18"/>
                </w:rPr>
                <w:id w:val="1001715013"/>
              </w:sdtPr>
              <w:sdtEndPr/>
              <w:sdtContent>
                <w:sdt>
                  <w:sdtPr>
                    <w:rPr>
                      <w:sz w:val="18"/>
                      <w:szCs w:val="18"/>
                    </w:rPr>
                    <w:id w:val="-1469969844"/>
                    <w14:checkbox>
                      <w14:checked w14:val="0"/>
                      <w14:checkedState w14:val="2612" w14:font="MS Gothic"/>
                      <w14:uncheckedState w14:val="2610" w14:font="MS Gothic"/>
                    </w14:checkbox>
                  </w:sdtPr>
                  <w:sdtEndPr/>
                  <w:sdtContent>
                    <w:r w:rsidR="00BF1C84" w:rsidRPr="009034DC">
                      <w:rPr>
                        <w:rFonts w:ascii="MS Gothic" w:eastAsia="MS Gothic" w:hAnsi="MS Gothic" w:hint="eastAsia"/>
                        <w:sz w:val="18"/>
                        <w:szCs w:val="18"/>
                      </w:rPr>
                      <w:t>☐</w:t>
                    </w:r>
                  </w:sdtContent>
                </w:sdt>
              </w:sdtContent>
            </w:sdt>
            <w:r w:rsidRPr="009034DC">
              <w:rPr>
                <w:rFonts w:eastAsia="Times New Roman" w:cs="Times New Roman"/>
                <w:i/>
                <w:iCs/>
                <w:color w:val="000000"/>
                <w:sz w:val="18"/>
                <w:szCs w:val="18"/>
                <w:lang w:val="en-GB" w:eastAsia="en-GB"/>
              </w:rPr>
              <w:t xml:space="preserve">     C1 </w:t>
            </w:r>
            <w:sdt>
              <w:sdtPr>
                <w:rPr>
                  <w:sz w:val="18"/>
                  <w:szCs w:val="18"/>
                </w:rPr>
                <w:id w:val="662753774"/>
              </w:sdtPr>
              <w:sdtEndPr/>
              <w:sdtContent>
                <w:sdt>
                  <w:sdtPr>
                    <w:rPr>
                      <w:sz w:val="18"/>
                      <w:szCs w:val="18"/>
                    </w:rPr>
                    <w:id w:val="-1727364063"/>
                    <w14:checkbox>
                      <w14:checked w14:val="0"/>
                      <w14:checkedState w14:val="2612" w14:font="MS Gothic"/>
                      <w14:uncheckedState w14:val="2610" w14:font="MS Gothic"/>
                    </w14:checkbox>
                  </w:sdtPr>
                  <w:sdtEndPr/>
                  <w:sdtContent>
                    <w:r w:rsidR="00BF1C84" w:rsidRPr="009034DC">
                      <w:rPr>
                        <w:rFonts w:ascii="MS Gothic" w:eastAsia="MS Gothic" w:hAnsi="MS Gothic" w:hint="eastAsia"/>
                        <w:sz w:val="18"/>
                        <w:szCs w:val="18"/>
                      </w:rPr>
                      <w:t>☐</w:t>
                    </w:r>
                  </w:sdtContent>
                </w:sdt>
                <w:r w:rsidR="00BF1C84" w:rsidRPr="009034DC">
                  <w:rPr>
                    <w:sz w:val="18"/>
                    <w:szCs w:val="18"/>
                  </w:rPr>
                  <w:t xml:space="preserve">  </w:t>
                </w:r>
              </w:sdtContent>
            </w:sdt>
            <w:r w:rsidRPr="009034DC">
              <w:rPr>
                <w:rFonts w:eastAsia="Times New Roman" w:cs="Times New Roman"/>
                <w:i/>
                <w:iCs/>
                <w:color w:val="000000"/>
                <w:sz w:val="18"/>
                <w:szCs w:val="18"/>
                <w:lang w:val="en-GB" w:eastAsia="en-GB"/>
              </w:rPr>
              <w:t xml:space="preserve"> C2 </w:t>
            </w:r>
            <w:sdt>
              <w:sdtPr>
                <w:rPr>
                  <w:sz w:val="18"/>
                  <w:szCs w:val="18"/>
                </w:rPr>
                <w:id w:val="1445357830"/>
              </w:sdtPr>
              <w:sdtEndPr/>
              <w:sdtContent>
                <w:sdt>
                  <w:sdtPr>
                    <w:rPr>
                      <w:sz w:val="18"/>
                      <w:szCs w:val="18"/>
                    </w:rPr>
                    <w:id w:val="2045861682"/>
                    <w14:checkbox>
                      <w14:checked w14:val="0"/>
                      <w14:checkedState w14:val="2612" w14:font="MS Gothic"/>
                      <w14:uncheckedState w14:val="2610" w14:font="MS Gothic"/>
                    </w14:checkbox>
                  </w:sdtPr>
                  <w:sdtEndPr/>
                  <w:sdtContent>
                    <w:r w:rsidR="00BF1C84" w:rsidRPr="009034DC">
                      <w:rPr>
                        <w:rFonts w:ascii="MS Gothic" w:eastAsia="MS Gothic" w:hAnsi="MS Gothic" w:hint="eastAsia"/>
                        <w:sz w:val="18"/>
                        <w:szCs w:val="18"/>
                      </w:rPr>
                      <w:t>☐</w:t>
                    </w:r>
                  </w:sdtContent>
                </w:sdt>
              </w:sdtContent>
            </w:sdt>
            <w:r w:rsidR="00BF1C84" w:rsidRPr="009034DC">
              <w:rPr>
                <w:rFonts w:eastAsia="Times New Roman" w:cs="Times New Roman"/>
                <w:i/>
                <w:iCs/>
                <w:color w:val="000000"/>
                <w:sz w:val="18"/>
                <w:szCs w:val="18"/>
                <w:lang w:eastAsia="en-GB"/>
              </w:rPr>
              <w:t xml:space="preserve">  </w:t>
            </w:r>
            <w:r w:rsidRPr="009034DC">
              <w:rPr>
                <w:rFonts w:eastAsia="Times New Roman" w:cs="Times New Roman"/>
                <w:i/>
                <w:iCs/>
                <w:color w:val="000000"/>
                <w:sz w:val="18"/>
                <w:szCs w:val="18"/>
                <w:lang w:val="en-GB" w:eastAsia="en-GB"/>
              </w:rPr>
              <w:t xml:space="preserve">Native speaker </w:t>
            </w:r>
            <w:sdt>
              <w:sdtPr>
                <w:rPr>
                  <w:sz w:val="18"/>
                  <w:szCs w:val="18"/>
                </w:rPr>
                <w:id w:val="119342263"/>
              </w:sdtPr>
              <w:sdtEndPr>
                <w:rPr>
                  <w:sz w:val="22"/>
                  <w:szCs w:val="22"/>
                </w:rPr>
              </w:sdtEndPr>
              <w:sdtContent>
                <w:sdt>
                  <w:sdtPr>
                    <w:rPr>
                      <w:sz w:val="18"/>
                      <w:szCs w:val="18"/>
                    </w:rPr>
                    <w:id w:val="-1319110911"/>
                    <w14:checkbox>
                      <w14:checked w14:val="0"/>
                      <w14:checkedState w14:val="2612" w14:font="MS Gothic"/>
                      <w14:uncheckedState w14:val="2610" w14:font="MS Gothic"/>
                    </w14:checkbox>
                  </w:sdtPr>
                  <w:sdtEndPr/>
                  <w:sdtContent>
                    <w:r w:rsidR="00BF1C84" w:rsidRPr="009034DC">
                      <w:rPr>
                        <w:rFonts w:ascii="MS Gothic" w:eastAsia="MS Gothic" w:hAnsi="MS Gothic" w:hint="eastAsia"/>
                        <w:sz w:val="18"/>
                        <w:szCs w:val="18"/>
                      </w:rPr>
                      <w:t>☐</w:t>
                    </w:r>
                  </w:sdtContent>
                </w:sdt>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7D6D08">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sidRPr="00FF58EF">
              <w:rPr>
                <w:rFonts w:eastAsia="Times New Roman" w:cstheme="minorHAnsi"/>
                <w:bCs/>
                <w:i/>
                <w:iCs/>
                <w:color w:val="000000"/>
                <w:sz w:val="16"/>
                <w:szCs w:val="16"/>
                <w:lang w:val="en-GB" w:eastAsia="en-GB"/>
              </w:rPr>
              <w:t>Please use only one of the following three boxes</w:t>
            </w:r>
            <w:r>
              <w:rPr>
                <w:rFonts w:eastAsia="Times New Roman" w:cstheme="minorHAnsi"/>
                <w:bCs/>
                <w:i/>
                <w:iCs/>
                <w:color w:val="000000"/>
                <w:sz w:val="16"/>
                <w:szCs w:val="16"/>
                <w:lang w:val="en-GB" w:eastAsia="en-GB"/>
              </w:rPr>
              <w:t>:</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3AFBB99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sdt>
                        <w:sdtPr>
                          <w:id w:val="352930371"/>
                          <w14:checkbox>
                            <w14:checked w14:val="0"/>
                            <w14:checkedState w14:val="2612" w14:font="MS Gothic"/>
                            <w14:uncheckedState w14:val="2610" w14:font="MS Gothic"/>
                          </w14:checkbox>
                        </w:sdtPr>
                        <w:sdtEndPr/>
                        <w:sdtContent>
                          <w:r w:rsidR="00BF1C84">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Final report </w:t>
                  </w:r>
                  <w:sdt>
                    <w:sdtPr>
                      <w:id w:val="1141462966"/>
                    </w:sdtPr>
                    <w:sdtEndPr/>
                    <w:sdtContent>
                      <w:sdt>
                        <w:sdtPr>
                          <w:id w:val="-321275807"/>
                          <w14:checkbox>
                            <w14:checked w14:val="0"/>
                            <w14:checkedState w14:val="2612" w14:font="MS Gothic"/>
                            <w14:uncheckedState w14:val="2610" w14:font="MS Gothic"/>
                          </w14:checkbox>
                        </w:sdtPr>
                        <w:sdtEndPr/>
                        <w:sdtContent>
                          <w:r w:rsidR="00BF1C84">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Interview </w:t>
                  </w:r>
                  <w:sdt>
                    <w:sdtPr>
                      <w:id w:val="944430381"/>
                    </w:sdtPr>
                    <w:sdtEndPr/>
                    <w:sdtContent>
                      <w:sdt>
                        <w:sdtPr>
                          <w:id w:val="59756310"/>
                          <w14:checkbox>
                            <w14:checked w14:val="0"/>
                            <w14:checkedState w14:val="2612" w14:font="MS Gothic"/>
                            <w14:uncheckedState w14:val="2610" w14:font="MS Gothic"/>
                          </w14:checkbox>
                        </w:sdtPr>
                        <w:sdtEndPr/>
                        <w:sdtContent>
                          <w:r w:rsidR="00BF1C84">
                            <w:rPr>
                              <w:rFonts w:ascii="MS Gothic" w:eastAsia="MS Gothic" w:hAnsi="MS Gothic" w:hint="eastAsia"/>
                            </w:rPr>
                            <w:t>☐</w:t>
                          </w:r>
                        </w:sdtContent>
                      </w:sdt>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4BC4F1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sdt>
                        <w:sdtPr>
                          <w:id w:val="-405917092"/>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w:t>
                  </w:r>
                  <w:r w:rsidR="00E94C65">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rPr>
                        <w:rFonts w:eastAsia="Times New Roman" w:cstheme="minorHAnsi"/>
                        <w:bCs/>
                        <w:color w:val="000000"/>
                        <w:sz w:val="24"/>
                        <w:szCs w:val="24"/>
                        <w:lang w:val="en-GB" w:eastAsia="en-GB"/>
                      </w:rPr>
                      <w:id w:val="-504597570"/>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bCs/>
                          <w:color w:val="000000"/>
                          <w:sz w:val="24"/>
                          <w:szCs w:val="24"/>
                          <w:lang w:val="en-GB" w:eastAsia="en-GB"/>
                        </w:rPr>
                        <w:t>☐</w:t>
                      </w:r>
                    </w:sdtContent>
                  </w:sdt>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7591DDE1" w:rsidR="00335864" w:rsidRDefault="00043873"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sdt>
                        <w:sdtPr>
                          <w:id w:val="839588682"/>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sdt>
                        <w:sdtPr>
                          <w:id w:val="29852091"/>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41EF6CE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sdt>
                        <w:sdtPr>
                          <w:id w:val="497469352"/>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sdt>
                        <w:sdtPr>
                          <w:id w:val="336501753"/>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4876FA0B" w:rsidR="00335864" w:rsidRDefault="00043873"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sdt>
                        <w:sdtPr>
                          <w:id w:val="-965742321"/>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Final report </w:t>
                  </w:r>
                  <w:sdt>
                    <w:sdtPr>
                      <w:id w:val="1718580769"/>
                    </w:sdtPr>
                    <w:sdtEndPr/>
                    <w:sdtContent>
                      <w:sdt>
                        <w:sdtPr>
                          <w:id w:val="1483120008"/>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Interview </w:t>
                  </w:r>
                  <w:sdt>
                    <w:sdtPr>
                      <w:id w:val="387533163"/>
                    </w:sdtPr>
                    <w:sdtEndPr/>
                    <w:sdtContent>
                      <w:sdt>
                        <w:sdtPr>
                          <w:id w:val="-1300993209"/>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55011C7C" w:rsidR="00335864" w:rsidRDefault="00043873"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sdt>
                        <w:sdtPr>
                          <w:id w:val="1687322076"/>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sdt>
                        <w:sdtPr>
                          <w:id w:val="-1130087685"/>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69E3AA5F" w:rsidR="00335864" w:rsidRDefault="00043873"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sdt>
                        <w:sdtPr>
                          <w:id w:val="-848329317"/>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id w:val="1969648644"/>
                    </w:sdtPr>
                    <w:sdtEndPr/>
                    <w:sdtContent>
                      <w:sdt>
                        <w:sdtPr>
                          <w:id w:val="-2123750764"/>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52BCB0AC" w:rsidR="00335864" w:rsidRDefault="00043873" w:rsidP="00E94C65">
                  <w:pPr>
                    <w:widowControl w:val="0"/>
                    <w:tabs>
                      <w:tab w:val="left" w:pos="4110"/>
                    </w:tabs>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sdt>
                        <w:sdtPr>
                          <w:id w:val="-1061247281"/>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lang w:val="en-GB" w:eastAsia="en-GB"/>
                      </w:rPr>
                      <w:id w:val="1751932903"/>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bCs/>
                          <w:color w:val="000000"/>
                          <w:lang w:val="en-GB" w:eastAsia="en-GB"/>
                        </w:rPr>
                        <w:t>☐</w:t>
                      </w:r>
                    </w:sdtContent>
                  </w:sdt>
                  <w:r w:rsidR="00E94C65">
                    <w:tab/>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23ED475A" w:rsidR="00335864" w:rsidRDefault="00043873"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rPr>
                        <w:rFonts w:eastAsia="Times New Roman" w:cstheme="minorHAnsi"/>
                        <w:bCs/>
                        <w:color w:val="000000"/>
                        <w:sz w:val="16"/>
                        <w:szCs w:val="16"/>
                        <w:lang w:val="en-GB" w:eastAsia="en-GB"/>
                      </w:rPr>
                      <w:id w:val="1911579794"/>
                      <w14:checkbox>
                        <w14:checked w14:val="0"/>
                        <w14:checkedState w14:val="2612" w14:font="MS Gothic"/>
                        <w14:uncheckedState w14:val="2610" w14:font="MS Gothic"/>
                      </w14:checkbox>
                    </w:sdtPr>
                    <w:sdtEndPr/>
                    <w:sdtContent>
                      <w:r w:rsidR="00E94C65">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246235101"/>
                      <w14:checkbox>
                        <w14:checked w14:val="0"/>
                        <w14:checkedState w14:val="2612" w14:font="MS Gothic"/>
                        <w14:uncheckedState w14:val="2610" w14:font="MS Gothic"/>
                      </w14:checkbox>
                    </w:sdtPr>
                    <w:sdtEndPr/>
                    <w:sdtContent>
                      <w:r w:rsidR="00E94C65">
                        <w:rPr>
                          <w:rFonts w:ascii="MS Gothic" w:eastAsia="MS Gothic" w:hAnsi="MS Gothic" w:cstheme="minorHAnsi" w:hint="eastAsia"/>
                          <w:bCs/>
                          <w:color w:val="000000"/>
                          <w:sz w:val="16"/>
                          <w:szCs w:val="16"/>
                          <w:lang w:val="en-GB" w:eastAsia="en-GB"/>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E5DD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sdt>
                        <w:sdtPr>
                          <w:id w:val="961548386"/>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sidR="00E94C65">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rFonts w:eastAsia="Times New Roman" w:cstheme="minorHAnsi"/>
                        <w:iCs/>
                        <w:color w:val="000000"/>
                        <w:lang w:val="en-GB" w:eastAsia="en-GB"/>
                      </w:rPr>
                      <w:id w:val="-1742704341"/>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iCs/>
                          <w:color w:val="000000"/>
                          <w:lang w:val="en-GB" w:eastAsia="en-GB"/>
                        </w:rP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EF5770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sdt>
                        <w:sdtPr>
                          <w:id w:val="1562134944"/>
                          <w14:checkbox>
                            <w14:checked w14:val="0"/>
                            <w14:checkedState w14:val="2612" w14:font="MS Gothic"/>
                            <w14:uncheckedState w14:val="2610" w14:font="MS Gothic"/>
                          </w14:checkbox>
                        </w:sdtPr>
                        <w:sdtEndPr/>
                        <w:sdtContent>
                          <w:r w:rsidR="009034DC">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lang w:val="en-GB" w:eastAsia="en-GB"/>
                      </w:rPr>
                      <w:id w:val="641772144"/>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iCs/>
                          <w:color w:val="000000"/>
                          <w:lang w:val="en-GB" w:eastAsia="en-GB"/>
                        </w:rPr>
                        <w:t>☐</w:t>
                      </w:r>
                    </w:sdtContent>
                  </w:sdt>
                </w:p>
                <w:p w14:paraId="400AA976" w14:textId="32C22AF8" w:rsidR="00335864" w:rsidRDefault="00043873"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sdt>
                        <w:sdtPr>
                          <w:id w:val="-1307322175"/>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lang w:val="en-GB" w:eastAsia="en-GB"/>
                      </w:rPr>
                      <w:id w:val="-847791028"/>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bCs/>
                          <w:color w:val="000000"/>
                          <w:lang w:val="en-GB" w:eastAsia="en-GB"/>
                        </w:rP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035C131D"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rPr>
                        <w:rFonts w:eastAsia="Times New Roman" w:cstheme="minorHAnsi"/>
                        <w:bCs/>
                        <w:color w:val="000000"/>
                        <w:sz w:val="16"/>
                        <w:szCs w:val="16"/>
                        <w:lang w:val="en-GB" w:eastAsia="en-GB"/>
                      </w:rPr>
                      <w:id w:val="1840496197"/>
                      <w14:checkbox>
                        <w14:checked w14:val="0"/>
                        <w14:checkedState w14:val="2612" w14:font="MS Gothic"/>
                        <w14:uncheckedState w14:val="2610" w14:font="MS Gothic"/>
                      </w14:checkbox>
                    </w:sdtPr>
                    <w:sdtEndPr/>
                    <w:sdtContent>
                      <w:r w:rsidR="00E94C65">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549420907"/>
                      <w14:checkbox>
                        <w14:checked w14:val="0"/>
                        <w14:checkedState w14:val="2612" w14:font="MS Gothic"/>
                        <w14:uncheckedState w14:val="2610" w14:font="MS Gothic"/>
                      </w14:checkbox>
                    </w:sdtPr>
                    <w:sdtEndPr/>
                    <w:sdtContent>
                      <w:r w:rsidR="00E94C65">
                        <w:rPr>
                          <w:rFonts w:ascii="MS Gothic" w:eastAsia="MS Gothic" w:hAnsi="MS Gothic" w:cstheme="minorHAnsi" w:hint="eastAsia"/>
                          <w:bCs/>
                          <w:color w:val="000000"/>
                          <w:sz w:val="16"/>
                          <w:szCs w:val="16"/>
                          <w:lang w:val="en-GB" w:eastAsia="en-GB"/>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7D6D08">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52D1EABF" w:rsidR="00335864" w:rsidRDefault="00043873"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sdt>
                        <w:sdtPr>
                          <w:id w:val="27691119"/>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sidR="00E94C65">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rFonts w:eastAsia="Times New Roman" w:cstheme="minorHAnsi"/>
                        <w:iCs/>
                        <w:color w:val="000000"/>
                        <w:lang w:val="en-GB" w:eastAsia="en-GB"/>
                      </w:rPr>
                      <w:id w:val="-54479240"/>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iCs/>
                          <w:color w:val="000000"/>
                          <w:lang w:val="en-GB" w:eastAsia="en-GB"/>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ABDDA7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sdt>
                        <w:sdtPr>
                          <w:id w:val="11194432"/>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r w:rsidR="00E94C65">
                        <w:t xml:space="preserve"> </w:t>
                      </w:r>
                    </w:sdtContent>
                  </w:sdt>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rFonts w:eastAsia="Times New Roman" w:cstheme="minorHAnsi"/>
                        <w:iCs/>
                        <w:color w:val="000000"/>
                        <w:lang w:val="en-GB" w:eastAsia="en-GB"/>
                      </w:rPr>
                      <w:id w:val="-686908944"/>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iCs/>
                          <w:color w:val="000000"/>
                          <w:lang w:val="en-GB" w:eastAsia="en-GB"/>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7E07233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sdt>
                        <w:sdtPr>
                          <w:id w:val="1737433621"/>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rPr>
                        <w:rFonts w:eastAsia="Times New Roman" w:cstheme="minorHAnsi"/>
                        <w:bCs/>
                        <w:color w:val="000000"/>
                        <w:lang w:val="en-GB" w:eastAsia="en-GB"/>
                      </w:rPr>
                      <w:id w:val="-1415474662"/>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bCs/>
                          <w:color w:val="000000"/>
                          <w:lang w:val="en-GB" w:eastAsia="en-GB"/>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EE33E8A" w14:textId="5C525ADE" w:rsidR="00E94C65"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sdt>
                        <w:sdtPr>
                          <w:id w:val="368573787"/>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sidR="00E94C65">
                    <w:t xml:space="preserve"> </w:t>
                  </w:r>
                  <w:r>
                    <w:rPr>
                      <w:rFonts w:eastAsia="Times New Roman" w:cstheme="minorHAnsi"/>
                      <w:bCs/>
                      <w:color w:val="000000"/>
                      <w:sz w:val="16"/>
                      <w:szCs w:val="16"/>
                      <w:lang w:val="en-GB" w:eastAsia="en-GB"/>
                    </w:rPr>
                    <w:t xml:space="preserve">No </w:t>
                  </w:r>
                  <w:sdt>
                    <w:sdtPr>
                      <w:id w:val="131388818"/>
                    </w:sdtPr>
                    <w:sdtEndPr/>
                    <w:sdtContent>
                      <w:sdt>
                        <w:sdtPr>
                          <w:id w:val="-532580037"/>
                          <w14:checkbox>
                            <w14:checked w14:val="0"/>
                            <w14:checkedState w14:val="2612" w14:font="MS Gothic"/>
                            <w14:uncheckedState w14:val="2610" w14:font="MS Gothic"/>
                          </w14:checkbox>
                        </w:sdtPr>
                        <w:sdtEndPr/>
                        <w:sdtContent>
                          <w:r w:rsidR="009034DC">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w:t>
                  </w:r>
                </w:p>
                <w:p w14:paraId="17F7C87C" w14:textId="6F482A44" w:rsidR="00335864" w:rsidRDefault="00E94C65"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r w:rsidR="00043873">
                    <w:rPr>
                      <w:rFonts w:eastAsia="Times New Roman" w:cstheme="minorHAnsi"/>
                      <w:bCs/>
                      <w:color w:val="000000"/>
                      <w:sz w:val="16"/>
                      <w:szCs w:val="16"/>
                      <w:lang w:val="en-GB" w:eastAsia="en-GB"/>
                    </w:rPr>
                    <w:t xml:space="preserve">accidents on the way to work and back from work: Yes </w:t>
                  </w:r>
                  <w:sdt>
                    <w:sdtPr>
                      <w:id w:val="1974227383"/>
                    </w:sdtPr>
                    <w:sdtEndPr/>
                    <w:sdtContent>
                      <w:sdt>
                        <w:sdtPr>
                          <w:id w:val="-1717577342"/>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w:t>
                  </w:r>
                  <w:r w:rsidR="00043873">
                    <w:rPr>
                      <w:rFonts w:eastAsia="Times New Roman" w:cstheme="minorHAnsi"/>
                      <w:bCs/>
                      <w:color w:val="000000"/>
                      <w:sz w:val="16"/>
                      <w:szCs w:val="16"/>
                      <w:lang w:val="en-GB" w:eastAsia="en-GB"/>
                    </w:rPr>
                    <w:t>No</w:t>
                  </w:r>
                  <w:r w:rsidR="00043873" w:rsidRPr="009034DC">
                    <w:rPr>
                      <w:rFonts w:eastAsia="Times New Roman" w:cstheme="minorHAnsi"/>
                      <w:bCs/>
                      <w:color w:val="000000"/>
                      <w:lang w:val="en-GB" w:eastAsia="en-GB"/>
                    </w:rPr>
                    <w:t xml:space="preserve"> </w:t>
                  </w:r>
                  <w:sdt>
                    <w:sdtPr>
                      <w:rPr>
                        <w:rFonts w:eastAsia="Times New Roman" w:cstheme="minorHAnsi"/>
                        <w:bCs/>
                        <w:color w:val="000000"/>
                        <w:lang w:val="en-GB" w:eastAsia="en-GB"/>
                      </w:rPr>
                      <w:id w:val="-437297547"/>
                      <w14:checkbox>
                        <w14:checked w14:val="0"/>
                        <w14:checkedState w14:val="2612" w14:font="MS Gothic"/>
                        <w14:uncheckedState w14:val="2610" w14:font="MS Gothic"/>
                      </w14:checkbox>
                    </w:sdtPr>
                    <w:sdtEndPr/>
                    <w:sdtContent>
                      <w:r w:rsidRPr="009034DC">
                        <w:rPr>
                          <w:rFonts w:ascii="MS Gothic" w:eastAsia="MS Gothic" w:hAnsi="MS Gothic" w:cstheme="minorHAnsi" w:hint="eastAsia"/>
                          <w:bCs/>
                          <w:color w:val="000000"/>
                          <w:lang w:val="en-GB" w:eastAsia="en-GB"/>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6DF7C731" w:rsidR="00335864" w:rsidRDefault="00043873"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sdt>
                        <w:sdtPr>
                          <w:id w:val="1187632063"/>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sidR="00E94C65">
                    <w:t xml:space="preserve"> </w:t>
                  </w:r>
                  <w:r>
                    <w:rPr>
                      <w:rFonts w:eastAsia="Times New Roman" w:cstheme="minorHAnsi"/>
                      <w:bCs/>
                      <w:color w:val="000000"/>
                      <w:sz w:val="16"/>
                      <w:szCs w:val="16"/>
                      <w:lang w:val="en-GB" w:eastAsia="en-GB"/>
                    </w:rPr>
                    <w:t xml:space="preserve">No </w:t>
                  </w:r>
                  <w:sdt>
                    <w:sdtPr>
                      <w:rPr>
                        <w:rFonts w:eastAsia="Times New Roman" w:cstheme="minorHAnsi"/>
                        <w:bCs/>
                        <w:color w:val="000000"/>
                        <w:lang w:val="en-GB" w:eastAsia="en-GB"/>
                      </w:rPr>
                      <w:id w:val="1349991867"/>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bCs/>
                          <w:color w:val="000000"/>
                          <w:lang w:val="en-GB" w:eastAsia="en-GB"/>
                        </w:rP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7D6D08">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7D6D08">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7D6D08">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center"/>
          </w:tcPr>
          <w:p w14:paraId="3913B97D" w14:textId="77777777" w:rsidR="00335864" w:rsidRDefault="00335864" w:rsidP="007D6D08">
            <w:pPr>
              <w:widowControl w:val="0"/>
              <w:spacing w:after="0" w:line="240" w:lineRule="auto"/>
              <w:jc w:val="center"/>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center"/>
          </w:tcPr>
          <w:p w14:paraId="44BFBB43" w14:textId="77777777" w:rsidR="00335864" w:rsidRDefault="00335864" w:rsidP="007D6D08">
            <w:pPr>
              <w:widowControl w:val="0"/>
              <w:spacing w:after="0" w:line="240" w:lineRule="auto"/>
              <w:jc w:val="center"/>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Pr="007D6D08" w:rsidRDefault="00043873" w:rsidP="007D6D08">
            <w:pPr>
              <w:widowControl w:val="0"/>
              <w:spacing w:after="0" w:line="240" w:lineRule="auto"/>
              <w:jc w:val="center"/>
              <w:rPr>
                <w:rFonts w:eastAsia="Times New Roman" w:cstheme="minorHAnsi"/>
                <w:i/>
                <w:color w:val="000000"/>
                <w:sz w:val="16"/>
                <w:szCs w:val="16"/>
                <w:lang w:val="en-GB" w:eastAsia="en-GB"/>
              </w:rPr>
            </w:pPr>
            <w:r w:rsidRPr="007D6D08">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8DEFD" w14:textId="77777777" w:rsidR="00335864" w:rsidRDefault="00335864" w:rsidP="007D6D08">
            <w:pPr>
              <w:widowControl w:val="0"/>
              <w:spacing w:after="0" w:line="240" w:lineRule="auto"/>
              <w:jc w:val="center"/>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230F864D" w14:textId="77777777" w:rsidR="00335864" w:rsidRDefault="00335864" w:rsidP="007D6D08">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7D6D08">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center"/>
          </w:tcPr>
          <w:p w14:paraId="21EBA99B" w14:textId="77777777" w:rsidR="00335864" w:rsidRDefault="00335864" w:rsidP="007D6D08">
            <w:pPr>
              <w:widowControl w:val="0"/>
              <w:spacing w:after="0" w:line="240" w:lineRule="auto"/>
              <w:jc w:val="center"/>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center"/>
          </w:tcPr>
          <w:p w14:paraId="68D66C09" w14:textId="77777777" w:rsidR="00335864" w:rsidRDefault="00335864" w:rsidP="007D6D08">
            <w:pPr>
              <w:widowControl w:val="0"/>
              <w:spacing w:after="0" w:line="240" w:lineRule="auto"/>
              <w:jc w:val="center"/>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center"/>
          </w:tcPr>
          <w:p w14:paraId="04FB861E" w14:textId="29E9D8B4" w:rsidR="00335864" w:rsidRPr="007D6D08" w:rsidRDefault="007D6D08" w:rsidP="007D6D08">
            <w:pPr>
              <w:widowControl w:val="0"/>
              <w:spacing w:after="0" w:line="240" w:lineRule="auto"/>
              <w:jc w:val="center"/>
              <w:rPr>
                <w:rFonts w:eastAsia="Times New Roman" w:cstheme="minorHAnsi"/>
                <w:i/>
                <w:color w:val="000000"/>
                <w:sz w:val="16"/>
                <w:szCs w:val="16"/>
                <w:lang w:val="en-GB" w:eastAsia="en-GB"/>
              </w:rPr>
            </w:pPr>
            <w:r w:rsidRPr="007D6D08">
              <w:rPr>
                <w:rFonts w:eastAsia="Times New Roman" w:cstheme="minorHAnsi"/>
                <w:i/>
                <w:color w:val="000000"/>
                <w:sz w:val="16"/>
                <w:szCs w:val="16"/>
                <w:lang w:val="en-GB" w:eastAsia="en-GB"/>
              </w:rPr>
              <w:t>Departmental Coordinator</w:t>
            </w:r>
          </w:p>
        </w:tc>
        <w:tc>
          <w:tcPr>
            <w:tcW w:w="993" w:type="dxa"/>
            <w:tcBorders>
              <w:left w:val="single" w:sz="8" w:space="0" w:color="000000"/>
              <w:bottom w:val="single" w:sz="8" w:space="0" w:color="000000"/>
              <w:right w:val="single" w:sz="8" w:space="0" w:color="000000"/>
            </w:tcBorders>
            <w:shd w:val="clear" w:color="auto" w:fill="auto"/>
            <w:vAlign w:val="center"/>
          </w:tcPr>
          <w:p w14:paraId="4054CF24" w14:textId="77777777" w:rsidR="00335864" w:rsidRDefault="00335864" w:rsidP="007D6D08">
            <w:pPr>
              <w:widowControl w:val="0"/>
              <w:spacing w:after="0" w:line="240" w:lineRule="auto"/>
              <w:jc w:val="center"/>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109B724C" w14:textId="77777777" w:rsidR="00335864" w:rsidRDefault="00335864" w:rsidP="007D6D08">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7D6D08">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center"/>
          </w:tcPr>
          <w:p w14:paraId="0C563C26" w14:textId="77777777" w:rsidR="00335864" w:rsidRDefault="00335864" w:rsidP="007D6D08">
            <w:pPr>
              <w:widowControl w:val="0"/>
              <w:spacing w:after="0" w:line="240" w:lineRule="auto"/>
              <w:jc w:val="center"/>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center"/>
          </w:tcPr>
          <w:p w14:paraId="634E322E" w14:textId="77777777" w:rsidR="00335864" w:rsidRDefault="00335864" w:rsidP="007D6D08">
            <w:pPr>
              <w:widowControl w:val="0"/>
              <w:spacing w:after="0" w:line="240" w:lineRule="auto"/>
              <w:jc w:val="center"/>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center"/>
          </w:tcPr>
          <w:p w14:paraId="49E7E747" w14:textId="77777777" w:rsidR="00335864" w:rsidRPr="007D6D08" w:rsidRDefault="00335864" w:rsidP="007D6D08">
            <w:pPr>
              <w:widowControl w:val="0"/>
              <w:spacing w:after="0" w:line="240" w:lineRule="auto"/>
              <w:jc w:val="center"/>
              <w:rPr>
                <w:rFonts w:eastAsia="Times New Roman" w:cstheme="minorHAnsi"/>
                <w: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center"/>
          </w:tcPr>
          <w:p w14:paraId="60A05D17" w14:textId="77777777" w:rsidR="00335864" w:rsidRDefault="00335864" w:rsidP="007D6D08">
            <w:pPr>
              <w:widowControl w:val="0"/>
              <w:spacing w:after="0" w:line="240" w:lineRule="auto"/>
              <w:jc w:val="center"/>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center"/>
          </w:tcPr>
          <w:p w14:paraId="03203472" w14:textId="77777777" w:rsidR="00335864" w:rsidRDefault="00335864" w:rsidP="007D6D08">
            <w:pPr>
              <w:widowControl w:val="0"/>
              <w:spacing w:after="0" w:line="240" w:lineRule="auto"/>
              <w:jc w:val="center"/>
              <w:rPr>
                <w:rFonts w:eastAsia="Times New Roman" w:cstheme="minorHAnsi"/>
                <w:b/>
                <w:bCs/>
                <w:color w:val="000000"/>
                <w:sz w:val="16"/>
                <w:szCs w:val="16"/>
                <w:lang w:val="en-GB" w:eastAsia="en-GB"/>
              </w:rPr>
            </w:pPr>
          </w:p>
        </w:tc>
      </w:tr>
    </w:tbl>
    <w:p w14:paraId="791FAF1C" w14:textId="74DB5AD2" w:rsidR="00636473" w:rsidRDefault="00636473" w:rsidP="00CC2B9A">
      <w:pPr>
        <w:spacing w:after="0"/>
        <w:rPr>
          <w:b/>
          <w:lang w:val="en-GB"/>
        </w:rPr>
      </w:pPr>
    </w:p>
    <w:p w14:paraId="5DB4F70D" w14:textId="001B17DF" w:rsidR="00335864" w:rsidRDefault="00043873" w:rsidP="00FF58EF">
      <w:pPr>
        <w:spacing w:after="0"/>
        <w:jc w:val="center"/>
        <w:rPr>
          <w:b/>
          <w:lang w:val="en-GB"/>
        </w:rPr>
      </w:pPr>
      <w:r>
        <w:rPr>
          <w:b/>
          <w:lang w:val="en-GB"/>
        </w:rPr>
        <w:t>During the Mobility</w:t>
      </w:r>
    </w:p>
    <w:p w14:paraId="2A6F857A" w14:textId="77777777" w:rsidR="00FF58EF" w:rsidRDefault="00FF58EF" w:rsidP="00FF58EF">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lastRenderedPageBreak/>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lastRenderedPageBreak/>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3A1969C6" w14:textId="00DF3610" w:rsidR="00FF58EF" w:rsidRDefault="00FF58EF">
      <w:pPr>
        <w:spacing w:after="0"/>
        <w:rPr>
          <w:b/>
          <w:lang w:val="en-GB"/>
        </w:rPr>
      </w:pPr>
    </w:p>
    <w:p w14:paraId="7DBBA6DF" w14:textId="254F875E" w:rsidR="00FF58EF" w:rsidRDefault="00043873" w:rsidP="00FF58EF">
      <w:pPr>
        <w:spacing w:after="0"/>
        <w:jc w:val="center"/>
        <w:rPr>
          <w:b/>
          <w:lang w:val="en-GB"/>
        </w:rPr>
      </w:pPr>
      <w:r>
        <w:rPr>
          <w:b/>
          <w:lang w:val="en-GB"/>
        </w:rPr>
        <w:t>After the Mobility</w:t>
      </w:r>
    </w:p>
    <w:p w14:paraId="7708F511" w14:textId="77777777" w:rsidR="00FF58EF" w:rsidRPr="00FF58EF" w:rsidRDefault="00FF58EF" w:rsidP="00FF58EF">
      <w:pPr>
        <w:spacing w:after="0"/>
        <w:jc w:val="center"/>
        <w:rPr>
          <w:b/>
          <w:lang w:val="en-GB"/>
        </w:rPr>
      </w:pP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4525E55F"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r w:rsidR="00344F32">
              <w:rPr>
                <w:rFonts w:asciiTheme="minorHAnsi" w:hAnsiTheme="minorHAnsi" w:cs="Calibri"/>
                <w:b/>
                <w:sz w:val="16"/>
                <w:szCs w:val="16"/>
                <w:lang w:val="en-GB"/>
              </w:rPr>
              <w:t xml:space="preserve"> </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rsidSect="00FF58EF">
      <w:headerReference w:type="default" r:id="rId12"/>
      <w:footerReference w:type="default" r:id="rId13"/>
      <w:endnotePr>
        <w:numFmt w:val="decimal"/>
      </w:endnotePr>
      <w:pgSz w:w="11906" w:h="16838"/>
      <w:pgMar w:top="1985" w:right="425" w:bottom="765" w:left="142"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CD031" w14:textId="77777777" w:rsidR="00DB1C92" w:rsidRDefault="00DB1C92">
      <w:r>
        <w:separator/>
      </w:r>
    </w:p>
  </w:endnote>
  <w:endnote w:type="continuationSeparator" w:id="0">
    <w:p w14:paraId="10CA56B0" w14:textId="77777777" w:rsidR="00DB1C92" w:rsidRDefault="00DB1C92">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onnotMetni"/>
        <w:ind w:left="284"/>
      </w:pPr>
      <w:r>
        <w:rPr>
          <w:rStyle w:val="SonnotBavurusu"/>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18A4CF5D" w:rsidR="00335864" w:rsidRDefault="00043873">
        <w:pPr>
          <w:pStyle w:val="AltBilgi"/>
          <w:jc w:val="center"/>
        </w:pPr>
        <w:r>
          <w:fldChar w:fldCharType="begin"/>
        </w:r>
        <w:r>
          <w:instrText xml:space="preserve"> PAGE </w:instrText>
        </w:r>
        <w:r>
          <w:fldChar w:fldCharType="separate"/>
        </w:r>
        <w:r w:rsidR="00AD1BDA">
          <w:rPr>
            <w:noProof/>
          </w:rPr>
          <w:t>5</w:t>
        </w:r>
        <w:r>
          <w:fldChar w:fldCharType="end"/>
        </w:r>
      </w:p>
    </w:sdtContent>
  </w:sdt>
  <w:p w14:paraId="2571CDCA" w14:textId="289CD6D1" w:rsidR="00335864" w:rsidRPr="00FD3847" w:rsidRDefault="00335864">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153E6" w14:textId="77777777" w:rsidR="00DB1C92" w:rsidRDefault="00DB1C92">
      <w:pPr>
        <w:spacing w:after="0" w:line="240" w:lineRule="auto"/>
      </w:pPr>
      <w:r>
        <w:separator/>
      </w:r>
    </w:p>
  </w:footnote>
  <w:footnote w:type="continuationSeparator" w:id="0">
    <w:p w14:paraId="61E5D4E6" w14:textId="77777777" w:rsidR="00DB1C92" w:rsidRDefault="00DB1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3B77965B" w:rsidR="00335864" w:rsidRDefault="0057709A">
    <w:pPr>
      <w:pStyle w:val="stBilgi"/>
    </w:pPr>
    <w:r>
      <w:rPr>
        <w:noProof/>
        <w:lang w:val="tr-TR" w:eastAsia="tr-TR"/>
      </w:rPr>
      <w:drawing>
        <wp:anchor distT="0" distB="0" distL="114300" distR="114300" simplePos="0" relativeHeight="251659264" behindDoc="0" locked="0" layoutInCell="1" allowOverlap="1" wp14:anchorId="58D5ACDD" wp14:editId="39483D13">
          <wp:simplePos x="0" y="0"/>
          <wp:positionH relativeFrom="margin">
            <wp:posOffset>3100705</wp:posOffset>
          </wp:positionH>
          <wp:positionV relativeFrom="margin">
            <wp:posOffset>-965200</wp:posOffset>
          </wp:positionV>
          <wp:extent cx="933450" cy="696595"/>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G Logo 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696595"/>
                  </a:xfrm>
                  <a:prstGeom prst="rect">
                    <a:avLst/>
                  </a:prstGeom>
                </pic:spPr>
              </pic:pic>
            </a:graphicData>
          </a:graphic>
          <wp14:sizeRelH relativeFrom="margin">
            <wp14:pctWidth>0</wp14:pctWidth>
          </wp14:sizeRelH>
          <wp14:sizeRelV relativeFrom="margin">
            <wp14:pctHeight>0</wp14:pctHeight>
          </wp14:sizeRelV>
        </wp:anchor>
      </w:drawing>
    </w:r>
    <w:r w:rsidR="00BF1C84">
      <w:rPr>
        <w:noProof/>
        <w:lang w:val="tr-TR" w:eastAsia="tr-TR"/>
      </w:rPr>
      <mc:AlternateContent>
        <mc:Choice Requires="wps">
          <w:drawing>
            <wp:anchor distT="0" distB="0" distL="114300" distR="114300" simplePos="0" relativeHeight="251658240" behindDoc="1" locked="0" layoutInCell="0" allowOverlap="1" wp14:anchorId="49C86566" wp14:editId="60C33290">
              <wp:simplePos x="0" y="0"/>
              <wp:positionH relativeFrom="column">
                <wp:posOffset>5290185</wp:posOffset>
              </wp:positionH>
              <wp:positionV relativeFrom="paragraph">
                <wp:posOffset>-180340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37BACAC5" w:rsidR="00335864" w:rsidRPr="001A4CD6" w:rsidRDefault="00FF58EF">
                          <w:pPr>
                            <w:pStyle w:val="FrameContents"/>
                            <w:tabs>
                              <w:tab w:val="left" w:pos="3119"/>
                            </w:tabs>
                            <w:spacing w:after="0" w:line="240" w:lineRule="auto"/>
                            <w:jc w:val="right"/>
                            <w:rPr>
                              <w:rFonts w:ascii="Verdana" w:hAnsi="Verdana"/>
                              <w:b/>
                              <w:color w:val="003CB4"/>
                              <w:sz w:val="16"/>
                              <w:szCs w:val="16"/>
                              <w:lang w:val="en-GB"/>
                            </w:rPr>
                          </w:pPr>
                          <w:r w:rsidRPr="001A4CD6">
                            <w:rPr>
                              <w:rFonts w:ascii="Verdana" w:hAnsi="Verdana"/>
                              <w:b/>
                              <w:color w:val="003CB4"/>
                              <w:sz w:val="16"/>
                              <w:szCs w:val="16"/>
                              <w:lang w:val="en-GB"/>
                            </w:rPr>
                            <w:t>TED University</w:t>
                          </w:r>
                        </w:p>
                        <w:p w14:paraId="15476B38" w14:textId="77777777" w:rsidR="00335864" w:rsidRPr="001A4CD6" w:rsidRDefault="00043873">
                          <w:pPr>
                            <w:pStyle w:val="FrameContents"/>
                            <w:tabs>
                              <w:tab w:val="left" w:pos="3119"/>
                            </w:tabs>
                            <w:spacing w:after="0" w:line="240" w:lineRule="auto"/>
                            <w:jc w:val="right"/>
                            <w:rPr>
                              <w:rFonts w:ascii="Verdana" w:hAnsi="Verdana"/>
                              <w:b/>
                              <w:i/>
                              <w:color w:val="003CB4"/>
                              <w:sz w:val="16"/>
                              <w:szCs w:val="16"/>
                              <w:lang w:val="en-GB"/>
                            </w:rPr>
                          </w:pPr>
                          <w:r w:rsidRPr="001A4CD6">
                            <w:rPr>
                              <w:rFonts w:ascii="Verdana" w:hAnsi="Verdana"/>
                              <w:b/>
                              <w:color w:val="003CB4"/>
                              <w:sz w:val="16"/>
                              <w:szCs w:val="16"/>
                              <w:lang w:val="en-GB"/>
                            </w:rPr>
                            <w:t>Erasmus+</w:t>
                          </w:r>
                          <w:r w:rsidRPr="001A4CD6">
                            <w:rPr>
                              <w:rFonts w:ascii="Verdana" w:hAnsi="Verdana"/>
                              <w:b/>
                              <w:color w:val="003CB4"/>
                              <w:sz w:val="16"/>
                              <w:szCs w:val="16"/>
                              <w:lang w:val="en-GB"/>
                            </w:rPr>
                            <w:br/>
                            <w:t>Learning Agreement form</w:t>
                          </w:r>
                        </w:p>
                        <w:p w14:paraId="6FE91311" w14:textId="6DCF5924" w:rsidR="00335864" w:rsidRPr="001A4CD6"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1A4CD6">
                            <w:rPr>
                              <w:rFonts w:ascii="Verdana" w:hAnsi="Verdana" w:cstheme="minorHAnsi"/>
                              <w:b/>
                              <w:i/>
                              <w:color w:val="003CB4"/>
                              <w:sz w:val="16"/>
                              <w:szCs w:val="16"/>
                              <w:lang w:val="en-GB"/>
                            </w:rPr>
                            <w:t>Student</w:t>
                          </w:r>
                          <w:r w:rsidR="004A21A7" w:rsidRPr="001A4CD6">
                            <w:rPr>
                              <w:rFonts w:ascii="Verdana" w:hAnsi="Verdana" w:cstheme="minorHAnsi"/>
                              <w:b/>
                              <w:i/>
                              <w:color w:val="003CB4"/>
                              <w:sz w:val="16"/>
                              <w:szCs w:val="16"/>
                              <w:lang w:val="en-GB"/>
                            </w:rPr>
                            <w:t>’</w:t>
                          </w:r>
                          <w:r w:rsidRPr="001A4CD6">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1A4CD6">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FqyA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iX2Fkc1zd/YBGwI9BYKlka4zMivF8ADyNxKkusBMAUjojBl1dPlNOhkF0gAOp6bnLDKz3dZXdU0u&#10;Sb6baxpqmUp1jg4R03cFjuWPlkcaaqlA7B4w5fyieYOUwsCafmOsLUbcdt9sZDtBC7ApzxRrwyCm&#10;27d0OEELH545irpJUNaZxm48tqWD/kBdsT88DeR2vlzmBSvG8upmQUa89HSXHuHlALSGkxAPX14T&#10;aFPE5CQT87GzNPlS03FL82pd2gV1/pfWfwAAAP//AwBQSwMEFAAGAAgAAAAhABsxY6jfAAAACwEA&#10;AA8AAABkcnMvZG93bnJldi54bWxMj8FOg0AQhu8mvsNmTLyYdqGthCJDYzTejEHqA2xhCkR2FtmF&#10;ok/vthc9zsyXf74/3c26ExMNtjWMEC4DEMSlqVquET72L4sYhHWKK9UZJoRvsrDLrq9SlVTmxO80&#10;Fa4WPoRtohAa5/pESls2pJVdmp7Y345m0Mr5cahlNaiTD9edXAVBJLVq2X9oVE9PDZWfxagR7r76&#10;6O3e2vZnU+yfpzHPX0udI97ezI8PIBzN7g+Gs75Xh8w7HczIlRUdQrxehx5FWKziDYgzEV5WB4Rt&#10;GIHMUvm/Q/YLAAD//wMAUEsBAi0AFAAGAAgAAAAhALaDOJL+AAAA4QEAABMAAAAAAAAAAAAAAAAA&#10;AAAAAFtDb250ZW50X1R5cGVzXS54bWxQSwECLQAUAAYACAAAACEAOP0h/9YAAACUAQAACwAAAAAA&#10;AAAAAAAAAAAvAQAAX3JlbHMvLnJlbHNQSwECLQAUAAYACAAAACEAW+uhasgBAACTAwAADgAAAAAA&#10;AAAAAAAAAAAuAgAAZHJzL2Uyb0RvYy54bWxQSwECLQAUAAYACAAAACEAGzFjqN8AAAALAQAADwAA&#10;AAAAAAAAAAAAAAAiBAAAZHJzL2Rvd25yZXYueG1sUEsFBgAAAAAEAAQA8wAAAC4FAAAAAA==&#10;" o:allowincell="f" stroked="f">
              <v:fill opacity="0"/>
              <v:path arrowok="t"/>
              <v:textbox>
                <w:txbxContent>
                  <w:p w14:paraId="308C6690" w14:textId="37BACAC5" w:rsidR="00335864" w:rsidRPr="001A4CD6" w:rsidRDefault="00FF58EF">
                    <w:pPr>
                      <w:pStyle w:val="FrameContents"/>
                      <w:tabs>
                        <w:tab w:val="left" w:pos="3119"/>
                      </w:tabs>
                      <w:spacing w:after="0" w:line="240" w:lineRule="auto"/>
                      <w:jc w:val="right"/>
                      <w:rPr>
                        <w:rFonts w:ascii="Verdana" w:hAnsi="Verdana"/>
                        <w:b/>
                        <w:color w:val="003CB4"/>
                        <w:sz w:val="16"/>
                        <w:szCs w:val="16"/>
                        <w:lang w:val="en-GB"/>
                      </w:rPr>
                    </w:pPr>
                    <w:r w:rsidRPr="001A4CD6">
                      <w:rPr>
                        <w:rFonts w:ascii="Verdana" w:hAnsi="Verdana"/>
                        <w:b/>
                        <w:color w:val="003CB4"/>
                        <w:sz w:val="16"/>
                        <w:szCs w:val="16"/>
                        <w:lang w:val="en-GB"/>
                      </w:rPr>
                      <w:t>TED University</w:t>
                    </w:r>
                  </w:p>
                  <w:p w14:paraId="15476B38" w14:textId="77777777" w:rsidR="00335864" w:rsidRPr="001A4CD6" w:rsidRDefault="00043873">
                    <w:pPr>
                      <w:pStyle w:val="FrameContents"/>
                      <w:tabs>
                        <w:tab w:val="left" w:pos="3119"/>
                      </w:tabs>
                      <w:spacing w:after="0" w:line="240" w:lineRule="auto"/>
                      <w:jc w:val="right"/>
                      <w:rPr>
                        <w:rFonts w:ascii="Verdana" w:hAnsi="Verdana"/>
                        <w:b/>
                        <w:i/>
                        <w:color w:val="003CB4"/>
                        <w:sz w:val="16"/>
                        <w:szCs w:val="16"/>
                        <w:lang w:val="en-GB"/>
                      </w:rPr>
                    </w:pPr>
                    <w:r w:rsidRPr="001A4CD6">
                      <w:rPr>
                        <w:rFonts w:ascii="Verdana" w:hAnsi="Verdana"/>
                        <w:b/>
                        <w:color w:val="003CB4"/>
                        <w:sz w:val="16"/>
                        <w:szCs w:val="16"/>
                        <w:lang w:val="en-GB"/>
                      </w:rPr>
                      <w:t>Erasmus+</w:t>
                    </w:r>
                    <w:r w:rsidRPr="001A4CD6">
                      <w:rPr>
                        <w:rFonts w:ascii="Verdana" w:hAnsi="Verdana"/>
                        <w:b/>
                        <w:color w:val="003CB4"/>
                        <w:sz w:val="16"/>
                        <w:szCs w:val="16"/>
                        <w:lang w:val="en-GB"/>
                      </w:rPr>
                      <w:br/>
                      <w:t>Learning Agreement form</w:t>
                    </w:r>
                  </w:p>
                  <w:p w14:paraId="6FE91311" w14:textId="6DCF5924" w:rsidR="00335864" w:rsidRPr="001A4CD6"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1A4CD6">
                      <w:rPr>
                        <w:rFonts w:ascii="Verdana" w:hAnsi="Verdana" w:cstheme="minorHAnsi"/>
                        <w:b/>
                        <w:i/>
                        <w:color w:val="003CB4"/>
                        <w:sz w:val="16"/>
                        <w:szCs w:val="16"/>
                        <w:lang w:val="en-GB"/>
                      </w:rPr>
                      <w:t>Student</w:t>
                    </w:r>
                    <w:r w:rsidR="004A21A7" w:rsidRPr="001A4CD6">
                      <w:rPr>
                        <w:rFonts w:ascii="Verdana" w:hAnsi="Verdana" w:cstheme="minorHAnsi"/>
                        <w:b/>
                        <w:i/>
                        <w:color w:val="003CB4"/>
                        <w:sz w:val="16"/>
                        <w:szCs w:val="16"/>
                        <w:lang w:val="en-GB"/>
                      </w:rPr>
                      <w:t>’</w:t>
                    </w:r>
                    <w:r w:rsidRPr="001A4CD6">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1A4CD6">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KxNDc3tbQwMTK1NDNU0lEKTi0uzszPAykwNKoFAKdtzgstAAAA"/>
  </w:docVars>
  <w:rsids>
    <w:rsidRoot w:val="00335864"/>
    <w:rsid w:val="000112FC"/>
    <w:rsid w:val="00016F82"/>
    <w:rsid w:val="000423B7"/>
    <w:rsid w:val="00043873"/>
    <w:rsid w:val="000950BF"/>
    <w:rsid w:val="001579DA"/>
    <w:rsid w:val="00192B7B"/>
    <w:rsid w:val="001A144E"/>
    <w:rsid w:val="001A4CD6"/>
    <w:rsid w:val="00254E54"/>
    <w:rsid w:val="002B21B5"/>
    <w:rsid w:val="002C7419"/>
    <w:rsid w:val="002E6481"/>
    <w:rsid w:val="00331F74"/>
    <w:rsid w:val="00335864"/>
    <w:rsid w:val="00341694"/>
    <w:rsid w:val="00344F32"/>
    <w:rsid w:val="003569EF"/>
    <w:rsid w:val="00395046"/>
    <w:rsid w:val="0041428B"/>
    <w:rsid w:val="004368A1"/>
    <w:rsid w:val="0047508E"/>
    <w:rsid w:val="0049492E"/>
    <w:rsid w:val="004A21A7"/>
    <w:rsid w:val="004D31EE"/>
    <w:rsid w:val="004D3C1C"/>
    <w:rsid w:val="0057709A"/>
    <w:rsid w:val="005C1E4F"/>
    <w:rsid w:val="00636473"/>
    <w:rsid w:val="006F1DD5"/>
    <w:rsid w:val="00727A35"/>
    <w:rsid w:val="007524AE"/>
    <w:rsid w:val="00767ABF"/>
    <w:rsid w:val="007753F5"/>
    <w:rsid w:val="007B612D"/>
    <w:rsid w:val="007D6D08"/>
    <w:rsid w:val="00803DB3"/>
    <w:rsid w:val="008476CF"/>
    <w:rsid w:val="00874A55"/>
    <w:rsid w:val="0087754E"/>
    <w:rsid w:val="008A55F9"/>
    <w:rsid w:val="009034DC"/>
    <w:rsid w:val="00903F18"/>
    <w:rsid w:val="009F7FC0"/>
    <w:rsid w:val="00AD1BDA"/>
    <w:rsid w:val="00B04F19"/>
    <w:rsid w:val="00BA7024"/>
    <w:rsid w:val="00BB118D"/>
    <w:rsid w:val="00BF1C84"/>
    <w:rsid w:val="00C57105"/>
    <w:rsid w:val="00C91A16"/>
    <w:rsid w:val="00CC2B9A"/>
    <w:rsid w:val="00D22C28"/>
    <w:rsid w:val="00DB1241"/>
    <w:rsid w:val="00DB1C92"/>
    <w:rsid w:val="00E94C65"/>
    <w:rsid w:val="00EE60C0"/>
    <w:rsid w:val="00F60A62"/>
    <w:rsid w:val="00F75123"/>
    <w:rsid w:val="00FA25F7"/>
    <w:rsid w:val="00FD3847"/>
    <w:rsid w:val="00FE457A"/>
    <w:rsid w:val="00FF58EF"/>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 w:type="character" w:styleId="YerTutucuMetni">
    <w:name w:val="Placeholder Text"/>
    <w:basedOn w:val="VarsaylanParagrafYazTipi"/>
    <w:uiPriority w:val="99"/>
    <w:semiHidden/>
    <w:rsid w:val="00E94C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tedu.edu.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6" ma:contentTypeDescription="Yeni belge oluşturun." ma:contentTypeScope="" ma:versionID="fc13339174d7b90d42c29c0150f63f3b">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22be496fba596b539b95f5c645f3bf8c"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67C8C97-43CC-4EEA-BAB5-C94960C2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4.xml><?xml version="1.0" encoding="utf-8"?>
<ds:datastoreItem xmlns:ds="http://schemas.openxmlformats.org/officeDocument/2006/customXml" ds:itemID="{75D2848A-CC3F-4923-BE4D-33120C75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Gülden Albunar</cp:lastModifiedBy>
  <cp:revision>20</cp:revision>
  <cp:lastPrinted>2015-04-10T09:51:00Z</cp:lastPrinted>
  <dcterms:created xsi:type="dcterms:W3CDTF">2023-06-07T11:07:00Z</dcterms:created>
  <dcterms:modified xsi:type="dcterms:W3CDTF">2025-07-26T14:24:00Z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GrammarlyDocumentId">
    <vt:lpwstr>baa717191cbe29e320fa63f4ebbcf1fe690718bd88fc4a32c2a084415008c8b4</vt:lpwstr>
  </property>
</Properties>
</file>